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0CF59A" w14:textId="77777777" w:rsidR="00002149" w:rsidRPr="00F25936" w:rsidRDefault="00474F07" w:rsidP="001C7D4F">
      <w:pPr>
        <w:spacing w:after="240"/>
        <w:rPr>
          <w:rFonts w:ascii="Arial" w:hAnsi="Arial" w:cs="Arial"/>
          <w:b/>
          <w:sz w:val="52"/>
          <w:szCs w:val="52"/>
        </w:rPr>
      </w:pPr>
      <w:bookmarkStart w:id="0" w:name="_GoBack"/>
      <w:bookmarkEnd w:id="0"/>
      <w:r w:rsidRPr="00F25936">
        <w:rPr>
          <w:rFonts w:ascii="Arial" w:hAnsi="Arial" w:cs="Arial"/>
          <w:b/>
          <w:sz w:val="52"/>
          <w:szCs w:val="52"/>
        </w:rPr>
        <w:t>News Release</w:t>
      </w:r>
    </w:p>
    <w:p w14:paraId="4936F8E6" w14:textId="77777777" w:rsidR="00474F07" w:rsidRDefault="00474F07" w:rsidP="00F253C6">
      <w:pPr>
        <w:rPr>
          <w:rFonts w:ascii="Arial" w:hAnsi="Arial" w:cs="Arial"/>
        </w:rPr>
      </w:pPr>
      <w:r>
        <w:rPr>
          <w:rFonts w:ascii="Arial" w:hAnsi="Arial" w:cs="Arial"/>
        </w:rPr>
        <w:t>FOR IMMEDIATE RELEASE</w:t>
      </w:r>
    </w:p>
    <w:p w14:paraId="5CF7753B" w14:textId="77777777" w:rsidR="00474F07" w:rsidRDefault="00474F07" w:rsidP="001C7D4F">
      <w:pPr>
        <w:spacing w:before="120"/>
        <w:rPr>
          <w:rFonts w:ascii="Arial" w:hAnsi="Arial" w:cs="Arial"/>
        </w:rPr>
      </w:pPr>
      <w:r>
        <w:rPr>
          <w:rFonts w:ascii="Arial" w:hAnsi="Arial" w:cs="Arial"/>
        </w:rPr>
        <w:t>Date</w:t>
      </w:r>
      <w:r w:rsidR="00C87009">
        <w:rPr>
          <w:rFonts w:ascii="Arial" w:hAnsi="Arial" w:cs="Arial"/>
        </w:rPr>
        <w:t>:</w:t>
      </w:r>
      <w:r>
        <w:rPr>
          <w:rFonts w:ascii="Arial" w:hAnsi="Arial" w:cs="Arial"/>
        </w:rPr>
        <w:t xml:space="preserve"> </w:t>
      </w:r>
      <w:r w:rsidR="00940038">
        <w:rPr>
          <w:rFonts w:ascii="Arial" w:hAnsi="Arial" w:cs="Arial"/>
        </w:rPr>
        <w:t>July 13, 2018</w:t>
      </w:r>
    </w:p>
    <w:p w14:paraId="1C5944EF" w14:textId="77777777" w:rsidR="00474F07" w:rsidRDefault="00474F07" w:rsidP="00F253C6">
      <w:pPr>
        <w:rPr>
          <w:rFonts w:ascii="Arial" w:hAnsi="Arial" w:cs="Arial"/>
        </w:rPr>
      </w:pPr>
    </w:p>
    <w:p w14:paraId="27B638E7" w14:textId="77777777" w:rsidR="00474F07" w:rsidRDefault="00474F07" w:rsidP="00474F07">
      <w:pPr>
        <w:tabs>
          <w:tab w:val="left" w:pos="1260"/>
        </w:tabs>
        <w:rPr>
          <w:rFonts w:ascii="Arial" w:hAnsi="Arial" w:cs="Arial"/>
        </w:rPr>
      </w:pPr>
      <w:r>
        <w:rPr>
          <w:rFonts w:ascii="Arial" w:hAnsi="Arial" w:cs="Arial"/>
        </w:rPr>
        <w:t>Contact:</w:t>
      </w:r>
      <w:r>
        <w:rPr>
          <w:rFonts w:ascii="Arial" w:hAnsi="Arial" w:cs="Arial"/>
        </w:rPr>
        <w:tab/>
      </w:r>
      <w:r w:rsidR="00C87009">
        <w:rPr>
          <w:rFonts w:ascii="Arial" w:hAnsi="Arial" w:cs="Arial"/>
        </w:rPr>
        <w:t xml:space="preserve">Evangeline Conley, </w:t>
      </w:r>
      <w:r>
        <w:rPr>
          <w:rFonts w:ascii="Arial" w:hAnsi="Arial" w:cs="Arial"/>
        </w:rPr>
        <w:t>Public Affairs Officer</w:t>
      </w:r>
    </w:p>
    <w:p w14:paraId="14B1B29D" w14:textId="77777777" w:rsidR="00C87009" w:rsidRDefault="00474F07" w:rsidP="00474F07">
      <w:pPr>
        <w:tabs>
          <w:tab w:val="left" w:pos="1260"/>
        </w:tabs>
        <w:rPr>
          <w:rFonts w:ascii="Arial" w:hAnsi="Arial" w:cs="Arial"/>
        </w:rPr>
      </w:pPr>
      <w:r>
        <w:rPr>
          <w:rFonts w:ascii="Arial" w:hAnsi="Arial" w:cs="Arial"/>
        </w:rPr>
        <w:t>Phone:</w:t>
      </w:r>
      <w:r>
        <w:rPr>
          <w:rFonts w:ascii="Arial" w:hAnsi="Arial" w:cs="Arial"/>
        </w:rPr>
        <w:tab/>
        <w:t>(</w:t>
      </w:r>
      <w:r w:rsidR="00C87009">
        <w:rPr>
          <w:rFonts w:ascii="Arial" w:hAnsi="Arial" w:cs="Arial"/>
        </w:rPr>
        <w:t xml:space="preserve">716) 862-8753 </w:t>
      </w:r>
    </w:p>
    <w:p w14:paraId="001DE976" w14:textId="77777777" w:rsidR="00C87009" w:rsidRDefault="001C7D4F" w:rsidP="00C87009">
      <w:pPr>
        <w:tabs>
          <w:tab w:val="left" w:pos="1260"/>
        </w:tabs>
        <w:rPr>
          <w:rFonts w:ascii="Arial" w:hAnsi="Arial" w:cs="Arial"/>
        </w:rPr>
      </w:pPr>
      <w:r>
        <w:rPr>
          <w:rFonts w:ascii="Arial" w:hAnsi="Arial" w:cs="Arial"/>
        </w:rPr>
        <w:t>Cell:</w:t>
      </w:r>
      <w:r>
        <w:rPr>
          <w:rFonts w:ascii="Arial" w:hAnsi="Arial" w:cs="Arial"/>
        </w:rPr>
        <w:tab/>
      </w:r>
      <w:r w:rsidR="00C87009">
        <w:rPr>
          <w:rFonts w:ascii="Arial" w:hAnsi="Arial" w:cs="Arial"/>
        </w:rPr>
        <w:t>(716) 512-9338</w:t>
      </w:r>
    </w:p>
    <w:p w14:paraId="1691FEBB" w14:textId="77777777" w:rsidR="00474F07" w:rsidRDefault="00474F07" w:rsidP="00474F07">
      <w:pPr>
        <w:tabs>
          <w:tab w:val="left" w:pos="1260"/>
        </w:tabs>
        <w:rPr>
          <w:rFonts w:ascii="Arial" w:hAnsi="Arial" w:cs="Arial"/>
        </w:rPr>
      </w:pPr>
      <w:r>
        <w:rPr>
          <w:rFonts w:ascii="Arial" w:hAnsi="Arial" w:cs="Arial"/>
        </w:rPr>
        <w:t>Email:</w:t>
      </w:r>
      <w:r>
        <w:rPr>
          <w:rFonts w:ascii="Arial" w:hAnsi="Arial" w:cs="Arial"/>
        </w:rPr>
        <w:tab/>
      </w:r>
      <w:hyperlink r:id="rId9" w:history="1">
        <w:r w:rsidR="00C87009" w:rsidRPr="007C3369">
          <w:rPr>
            <w:rStyle w:val="Hyperlink"/>
            <w:rFonts w:ascii="Arial" w:hAnsi="Arial" w:cs="Arial"/>
          </w:rPr>
          <w:t>Evangeline.Conley@va.gov</w:t>
        </w:r>
      </w:hyperlink>
    </w:p>
    <w:p w14:paraId="79E5FB83" w14:textId="77777777" w:rsidR="00C87009" w:rsidRDefault="00C87009" w:rsidP="00F253C6">
      <w:pPr>
        <w:rPr>
          <w:rFonts w:ascii="Arial" w:hAnsi="Arial" w:cs="Arial"/>
        </w:rPr>
      </w:pPr>
    </w:p>
    <w:p w14:paraId="06EEC5EA" w14:textId="77777777" w:rsidR="00C87009" w:rsidRPr="00C87009" w:rsidRDefault="00C87009" w:rsidP="00C87009">
      <w:pPr>
        <w:jc w:val="center"/>
        <w:rPr>
          <w:rFonts w:ascii="Arial" w:eastAsia="Calibri" w:hAnsi="Arial" w:cs="Arial"/>
          <w:sz w:val="28"/>
          <w:szCs w:val="28"/>
        </w:rPr>
      </w:pPr>
    </w:p>
    <w:p w14:paraId="112B484D" w14:textId="77777777" w:rsidR="00C87009" w:rsidRPr="00940038" w:rsidRDefault="00C87009" w:rsidP="00C87009">
      <w:pPr>
        <w:jc w:val="center"/>
        <w:rPr>
          <w:rFonts w:ascii="Arial" w:eastAsia="Calibri" w:hAnsi="Arial" w:cs="Arial"/>
          <w:b/>
        </w:rPr>
      </w:pPr>
      <w:r w:rsidRPr="00940038">
        <w:rPr>
          <w:rFonts w:ascii="Arial" w:eastAsia="Calibri" w:hAnsi="Arial" w:cs="Arial"/>
          <w:b/>
        </w:rPr>
        <w:t>New York/New Jersey VA Health Care Network</w:t>
      </w:r>
      <w:r w:rsidR="00190AA4" w:rsidRPr="00940038">
        <w:rPr>
          <w:rFonts w:ascii="Arial" w:eastAsia="Calibri" w:hAnsi="Arial" w:cs="Arial"/>
          <w:b/>
        </w:rPr>
        <w:t xml:space="preserve"> </w:t>
      </w:r>
      <w:r w:rsidRPr="00940038">
        <w:rPr>
          <w:rFonts w:ascii="Arial" w:eastAsia="Calibri" w:hAnsi="Arial" w:cs="Arial"/>
          <w:b/>
        </w:rPr>
        <w:t>Veterans Integrated Service Network (VISN 2)</w:t>
      </w:r>
    </w:p>
    <w:p w14:paraId="44815E7B" w14:textId="77777777" w:rsidR="00C87009" w:rsidRPr="00940038" w:rsidRDefault="00C87009" w:rsidP="00C87009">
      <w:pPr>
        <w:jc w:val="center"/>
        <w:rPr>
          <w:rFonts w:ascii="Arial" w:eastAsia="Calibri" w:hAnsi="Arial" w:cs="Arial"/>
          <w:b/>
        </w:rPr>
      </w:pPr>
      <w:r w:rsidRPr="00940038">
        <w:rPr>
          <w:rFonts w:ascii="Arial" w:eastAsia="Calibri" w:hAnsi="Arial" w:cs="Arial"/>
          <w:b/>
        </w:rPr>
        <w:t xml:space="preserve">Announces New </w:t>
      </w:r>
      <w:r w:rsidR="00940038">
        <w:rPr>
          <w:rFonts w:ascii="Arial" w:eastAsia="Calibri" w:hAnsi="Arial" w:cs="Arial"/>
          <w:b/>
        </w:rPr>
        <w:t xml:space="preserve">Healthcare System </w:t>
      </w:r>
      <w:r w:rsidRPr="00940038">
        <w:rPr>
          <w:rFonts w:ascii="Arial" w:eastAsia="Calibri" w:hAnsi="Arial" w:cs="Arial"/>
          <w:b/>
        </w:rPr>
        <w:t>Director</w:t>
      </w:r>
    </w:p>
    <w:p w14:paraId="32126A7A" w14:textId="77777777" w:rsidR="00C87009" w:rsidRPr="00190AA4" w:rsidRDefault="00C87009" w:rsidP="00C87009">
      <w:pPr>
        <w:ind w:left="446"/>
        <w:jc w:val="both"/>
        <w:rPr>
          <w:rFonts w:ascii="Arial" w:eastAsia="Times" w:hAnsi="Arial" w:cs="Arial"/>
          <w:color w:val="000000"/>
        </w:rPr>
      </w:pPr>
    </w:p>
    <w:p w14:paraId="078BA357" w14:textId="77777777" w:rsidR="00C87009" w:rsidRPr="00190AA4" w:rsidRDefault="00940038" w:rsidP="00C87009">
      <w:pPr>
        <w:spacing w:after="200" w:line="276" w:lineRule="auto"/>
        <w:ind w:left="446"/>
        <w:jc w:val="center"/>
        <w:rPr>
          <w:rFonts w:ascii="Arial" w:eastAsia="Calibri" w:hAnsi="Arial" w:cs="Arial"/>
          <w:i/>
          <w:color w:val="000000"/>
        </w:rPr>
      </w:pPr>
      <w:r>
        <w:rPr>
          <w:rFonts w:ascii="Arial" w:eastAsia="Calibri" w:hAnsi="Arial" w:cs="Arial"/>
          <w:i/>
          <w:color w:val="000000"/>
        </w:rPr>
        <w:t xml:space="preserve">Michael J. Swartz </w:t>
      </w:r>
      <w:r w:rsidR="00C87009" w:rsidRPr="00190AA4">
        <w:rPr>
          <w:rFonts w:ascii="Arial" w:eastAsia="Calibri" w:hAnsi="Arial" w:cs="Arial"/>
          <w:i/>
          <w:color w:val="000000"/>
        </w:rPr>
        <w:t>Brings Leadership, Proven Experience to Western New York</w:t>
      </w:r>
    </w:p>
    <w:p w14:paraId="1305EBFE" w14:textId="77777777" w:rsidR="00C87009" w:rsidRPr="00C87009" w:rsidRDefault="00C87009" w:rsidP="00C87009">
      <w:pPr>
        <w:ind w:left="446"/>
        <w:jc w:val="both"/>
        <w:rPr>
          <w:rFonts w:ascii="Arial" w:eastAsia="Times" w:hAnsi="Arial" w:cs="Arial"/>
          <w:color w:val="000000"/>
        </w:rPr>
      </w:pPr>
      <w:r w:rsidRPr="00C87009">
        <w:rPr>
          <w:rFonts w:ascii="Arial" w:eastAsia="Times" w:hAnsi="Arial" w:cs="Arial"/>
          <w:b/>
          <w:color w:val="000000"/>
        </w:rPr>
        <w:t xml:space="preserve">Buffalo, NY </w:t>
      </w:r>
      <w:r w:rsidRPr="00C87009">
        <w:rPr>
          <w:rFonts w:ascii="Arial" w:eastAsia="Times" w:hAnsi="Arial" w:cs="Arial"/>
          <w:color w:val="000000"/>
        </w:rPr>
        <w:t>— The Department of Veterans Affairs is pleased to announce the appointment of Michael J. Swartz as the new director of VA Western New York Healthcare System</w:t>
      </w:r>
      <w:r w:rsidR="0032639B">
        <w:rPr>
          <w:rFonts w:ascii="Arial" w:eastAsia="Times" w:hAnsi="Arial" w:cs="Arial"/>
          <w:color w:val="000000"/>
        </w:rPr>
        <w:t xml:space="preserve"> (VAWNYHS)</w:t>
      </w:r>
      <w:r w:rsidRPr="00C87009">
        <w:rPr>
          <w:rFonts w:ascii="Arial" w:eastAsia="Times" w:hAnsi="Arial" w:cs="Arial"/>
          <w:color w:val="000000"/>
        </w:rPr>
        <w:t xml:space="preserve">.  Mr. Swartz will oversee delivery of health care to dual campus system with medical centers located in Buffalo and Batavia, New York and seven Community Based Outpatient Clinics (CBOCs) with an operating budget of $400 million.  </w:t>
      </w:r>
    </w:p>
    <w:p w14:paraId="653B2944" w14:textId="77777777" w:rsidR="00C87009" w:rsidRPr="00C87009" w:rsidRDefault="00C87009" w:rsidP="00C87009">
      <w:pPr>
        <w:ind w:left="446"/>
        <w:jc w:val="both"/>
        <w:rPr>
          <w:rFonts w:ascii="Arial" w:eastAsia="Times" w:hAnsi="Arial" w:cs="Arial"/>
          <w:color w:val="000000"/>
          <w:sz w:val="28"/>
          <w:szCs w:val="28"/>
        </w:rPr>
      </w:pPr>
    </w:p>
    <w:p w14:paraId="29AB062C" w14:textId="77777777" w:rsidR="00C87009" w:rsidRPr="00C87009" w:rsidRDefault="00C87009" w:rsidP="00C87009">
      <w:pPr>
        <w:ind w:left="450"/>
        <w:jc w:val="both"/>
        <w:rPr>
          <w:rFonts w:ascii="Arial" w:eastAsia="Times" w:hAnsi="Arial" w:cs="Arial"/>
          <w:color w:val="000000"/>
        </w:rPr>
      </w:pPr>
      <w:r w:rsidRPr="00C87009">
        <w:rPr>
          <w:rFonts w:ascii="Arial" w:eastAsia="Times" w:hAnsi="Arial" w:cs="Arial"/>
          <w:color w:val="000000"/>
        </w:rPr>
        <w:t xml:space="preserve">“We are excited to bring Mr. Swartz on board as the new director of VA Western New York Healthcare System,” said Dr. Joan E. McInerney, </w:t>
      </w:r>
      <w:r>
        <w:rPr>
          <w:rFonts w:ascii="Arial" w:eastAsia="Times" w:hAnsi="Arial" w:cs="Arial"/>
          <w:color w:val="000000"/>
        </w:rPr>
        <w:t>Director, New York/New Jersey VA Health Care   Network.</w:t>
      </w:r>
      <w:r w:rsidRPr="00C87009">
        <w:rPr>
          <w:rFonts w:ascii="Arial" w:eastAsia="Times" w:hAnsi="Arial" w:cs="Arial"/>
          <w:color w:val="000000"/>
        </w:rPr>
        <w:t xml:space="preserve">  </w:t>
      </w:r>
      <w:r>
        <w:rPr>
          <w:rFonts w:ascii="Arial" w:eastAsia="Times" w:hAnsi="Arial" w:cs="Arial"/>
          <w:color w:val="000000"/>
        </w:rPr>
        <w:t xml:space="preserve">“As the Medical Center Director for the Canandaigua VA he showed sound leadership qualities. </w:t>
      </w:r>
      <w:r w:rsidRPr="00C87009">
        <w:rPr>
          <w:rFonts w:ascii="Arial" w:eastAsia="Times" w:hAnsi="Arial" w:cs="Arial"/>
          <w:color w:val="000000"/>
        </w:rPr>
        <w:t xml:space="preserve">His </w:t>
      </w:r>
      <w:r>
        <w:rPr>
          <w:rFonts w:ascii="Arial" w:eastAsia="Times" w:hAnsi="Arial" w:cs="Arial"/>
          <w:color w:val="000000"/>
        </w:rPr>
        <w:t xml:space="preserve">proven experience will be a valuable asset to VA Western New York Healthcare System, the employees, volunteers, and most importantly, the Veterans we are honored to serve there.”  Mr. Swartz has been serving as the </w:t>
      </w:r>
      <w:r w:rsidR="000F4664">
        <w:rPr>
          <w:rFonts w:ascii="Arial" w:eastAsia="Times" w:hAnsi="Arial" w:cs="Arial"/>
          <w:color w:val="000000"/>
        </w:rPr>
        <w:t>interim</w:t>
      </w:r>
      <w:r>
        <w:rPr>
          <w:rFonts w:ascii="Arial" w:eastAsia="Times" w:hAnsi="Arial" w:cs="Arial"/>
          <w:color w:val="000000"/>
        </w:rPr>
        <w:t xml:space="preserve"> director for VA Western New York Healthcare System since January, 2018.</w:t>
      </w:r>
    </w:p>
    <w:p w14:paraId="2118921D" w14:textId="77777777" w:rsidR="00C87009" w:rsidRPr="00C87009" w:rsidRDefault="00C87009" w:rsidP="00C87009">
      <w:pPr>
        <w:ind w:left="450"/>
        <w:jc w:val="both"/>
        <w:rPr>
          <w:rFonts w:ascii="Arial" w:eastAsia="Times" w:hAnsi="Arial" w:cs="Arial"/>
          <w:color w:val="000000"/>
        </w:rPr>
      </w:pPr>
    </w:p>
    <w:p w14:paraId="46AA2AFE" w14:textId="77777777" w:rsidR="007F45DD" w:rsidRPr="007E64D4" w:rsidRDefault="00C87009" w:rsidP="007F45DD">
      <w:pPr>
        <w:tabs>
          <w:tab w:val="left" w:pos="6060"/>
        </w:tabs>
        <w:ind w:left="450"/>
        <w:jc w:val="both"/>
        <w:rPr>
          <w:rFonts w:ascii="Arial" w:eastAsia="Times" w:hAnsi="Arial" w:cs="Arial"/>
        </w:rPr>
      </w:pPr>
      <w:r w:rsidRPr="00C87009">
        <w:rPr>
          <w:rFonts w:ascii="Arial" w:eastAsia="Times" w:hAnsi="Arial" w:cs="Arial"/>
        </w:rPr>
        <w:t>Mr. Swartz joined VA more than 30 years ago and has held progressive</w:t>
      </w:r>
      <w:r w:rsidR="00AA7505">
        <w:rPr>
          <w:rFonts w:ascii="Arial" w:eastAsia="Times" w:hAnsi="Arial" w:cs="Arial"/>
        </w:rPr>
        <w:t xml:space="preserve"> leadership positions</w:t>
      </w:r>
      <w:r w:rsidR="007F45DD">
        <w:rPr>
          <w:rFonts w:ascii="Arial" w:eastAsia="Times" w:hAnsi="Arial" w:cs="Arial"/>
        </w:rPr>
        <w:t xml:space="preserve"> - associate</w:t>
      </w:r>
      <w:r w:rsidR="00AA7505">
        <w:rPr>
          <w:rFonts w:ascii="Arial" w:eastAsia="Times" w:hAnsi="Arial" w:cs="Arial"/>
        </w:rPr>
        <w:t xml:space="preserve"> director, Syracuse</w:t>
      </w:r>
      <w:r w:rsidRPr="00C87009">
        <w:rPr>
          <w:rFonts w:ascii="Arial" w:eastAsia="Times" w:hAnsi="Arial" w:cs="Arial"/>
        </w:rPr>
        <w:t xml:space="preserve"> </w:t>
      </w:r>
      <w:r w:rsidR="00AA7505">
        <w:rPr>
          <w:rFonts w:ascii="Arial" w:eastAsia="Times" w:hAnsi="Arial" w:cs="Arial"/>
        </w:rPr>
        <w:t xml:space="preserve">VA </w:t>
      </w:r>
      <w:r w:rsidRPr="00C87009">
        <w:rPr>
          <w:rFonts w:ascii="Arial" w:eastAsia="Times" w:hAnsi="Arial" w:cs="Arial"/>
        </w:rPr>
        <w:t>Medical Center</w:t>
      </w:r>
      <w:r w:rsidR="00891D1B">
        <w:rPr>
          <w:rFonts w:ascii="Arial" w:eastAsia="Times" w:hAnsi="Arial" w:cs="Arial"/>
        </w:rPr>
        <w:t>;</w:t>
      </w:r>
      <w:r w:rsidR="00AA7505">
        <w:rPr>
          <w:rFonts w:ascii="Arial" w:eastAsia="Times" w:hAnsi="Arial" w:cs="Arial"/>
        </w:rPr>
        <w:t xml:space="preserve"> director, Bath VA </w:t>
      </w:r>
      <w:r w:rsidRPr="00C87009">
        <w:rPr>
          <w:rFonts w:ascii="Arial" w:eastAsia="Times" w:hAnsi="Arial" w:cs="Arial"/>
        </w:rPr>
        <w:t>Medical Center</w:t>
      </w:r>
      <w:r w:rsidR="001F5D70">
        <w:rPr>
          <w:rFonts w:ascii="Arial" w:eastAsia="Times" w:hAnsi="Arial" w:cs="Arial"/>
        </w:rPr>
        <w:t xml:space="preserve"> and m</w:t>
      </w:r>
      <w:r w:rsidR="007F45DD">
        <w:rPr>
          <w:rFonts w:ascii="Arial" w:eastAsia="Times" w:hAnsi="Arial" w:cs="Arial"/>
        </w:rPr>
        <w:t xml:space="preserve">ost </w:t>
      </w:r>
      <w:r w:rsidRPr="00C87009">
        <w:rPr>
          <w:rFonts w:ascii="Arial" w:eastAsia="Times" w:hAnsi="Arial" w:cs="Arial"/>
        </w:rPr>
        <w:t xml:space="preserve">recently, </w:t>
      </w:r>
      <w:r w:rsidR="007F45DD">
        <w:rPr>
          <w:rFonts w:ascii="Arial" w:eastAsia="Times" w:hAnsi="Arial" w:cs="Arial"/>
        </w:rPr>
        <w:t xml:space="preserve">he </w:t>
      </w:r>
      <w:r w:rsidRPr="00C87009">
        <w:rPr>
          <w:rFonts w:ascii="Arial" w:eastAsia="Times" w:hAnsi="Arial" w:cs="Arial"/>
        </w:rPr>
        <w:t xml:space="preserve">served as </w:t>
      </w:r>
      <w:r w:rsidR="00891D1B">
        <w:rPr>
          <w:rFonts w:ascii="Arial" w:eastAsia="Times" w:hAnsi="Arial" w:cs="Arial"/>
        </w:rPr>
        <w:t xml:space="preserve">both </w:t>
      </w:r>
      <w:r w:rsidR="00AA7505">
        <w:rPr>
          <w:rFonts w:ascii="Arial" w:eastAsia="Times" w:hAnsi="Arial" w:cs="Arial"/>
        </w:rPr>
        <w:t xml:space="preserve">director for </w:t>
      </w:r>
      <w:r w:rsidRPr="00C87009">
        <w:rPr>
          <w:rFonts w:ascii="Arial" w:eastAsia="Times" w:hAnsi="Arial" w:cs="Arial"/>
        </w:rPr>
        <w:t xml:space="preserve">the </w:t>
      </w:r>
      <w:r w:rsidR="00AA7505">
        <w:rPr>
          <w:rFonts w:ascii="Arial" w:eastAsia="Times" w:hAnsi="Arial" w:cs="Arial"/>
        </w:rPr>
        <w:t xml:space="preserve">Canandaigua </w:t>
      </w:r>
      <w:r w:rsidRPr="00C87009">
        <w:rPr>
          <w:rFonts w:ascii="Arial" w:eastAsia="Times" w:hAnsi="Arial" w:cs="Arial"/>
        </w:rPr>
        <w:t>VA Medical Center</w:t>
      </w:r>
      <w:r w:rsidR="007F45DD">
        <w:rPr>
          <w:rFonts w:ascii="Arial" w:eastAsia="Times" w:hAnsi="Arial" w:cs="Arial"/>
        </w:rPr>
        <w:t xml:space="preserve"> </w:t>
      </w:r>
      <w:r w:rsidR="00B7619E">
        <w:rPr>
          <w:rFonts w:ascii="Arial" w:eastAsia="Times" w:hAnsi="Arial" w:cs="Arial"/>
        </w:rPr>
        <w:t xml:space="preserve">and acting director for the Bath VA Medical Center. He was responsible at the Canandaigua VA </w:t>
      </w:r>
      <w:r w:rsidR="007F45DD" w:rsidRPr="007E64D4">
        <w:rPr>
          <w:rFonts w:ascii="Arial" w:eastAsia="Times" w:hAnsi="Arial" w:cs="Arial"/>
        </w:rPr>
        <w:t>for operations and strategic direction</w:t>
      </w:r>
      <w:r w:rsidR="001F5D70">
        <w:rPr>
          <w:rFonts w:ascii="Arial" w:eastAsia="Times" w:hAnsi="Arial" w:cs="Arial"/>
        </w:rPr>
        <w:t>,</w:t>
      </w:r>
      <w:r w:rsidR="007F45DD" w:rsidRPr="007E64D4">
        <w:rPr>
          <w:rFonts w:ascii="Arial" w:eastAsia="Times" w:hAnsi="Arial" w:cs="Arial"/>
        </w:rPr>
        <w:t xml:space="preserve"> an operating budget of 120 million dollars and 900</w:t>
      </w:r>
      <w:r w:rsidR="0032639B">
        <w:rPr>
          <w:rFonts w:ascii="Arial" w:eastAsia="Times" w:hAnsi="Arial" w:cs="Arial"/>
        </w:rPr>
        <w:t xml:space="preserve"> employees serving over 20,000 V</w:t>
      </w:r>
      <w:r w:rsidR="007F45DD" w:rsidRPr="007E64D4">
        <w:rPr>
          <w:rFonts w:ascii="Arial" w:eastAsia="Times" w:hAnsi="Arial" w:cs="Arial"/>
        </w:rPr>
        <w:t xml:space="preserve">eterans in the Greater Rochester New York area.  The </w:t>
      </w:r>
      <w:r w:rsidR="007F45DD">
        <w:rPr>
          <w:rFonts w:ascii="Arial" w:eastAsia="Times" w:hAnsi="Arial" w:cs="Arial"/>
        </w:rPr>
        <w:t xml:space="preserve">Canandaigua VA </w:t>
      </w:r>
      <w:r w:rsidR="007F45DD" w:rsidRPr="007E64D4">
        <w:rPr>
          <w:rFonts w:ascii="Arial" w:eastAsia="Times" w:hAnsi="Arial" w:cs="Arial"/>
        </w:rPr>
        <w:t xml:space="preserve">Medical Center also manages </w:t>
      </w:r>
      <w:r w:rsidR="001F5D70">
        <w:rPr>
          <w:rFonts w:ascii="Arial" w:eastAsia="Times" w:hAnsi="Arial" w:cs="Arial"/>
        </w:rPr>
        <w:t xml:space="preserve">the </w:t>
      </w:r>
      <w:r w:rsidR="007F45DD">
        <w:rPr>
          <w:rFonts w:ascii="Arial" w:eastAsia="Times" w:hAnsi="Arial" w:cs="Arial"/>
        </w:rPr>
        <w:t xml:space="preserve">Rochester VA Outpatient Clinic (ROPC) </w:t>
      </w:r>
      <w:r w:rsidR="007F45DD" w:rsidRPr="007E64D4">
        <w:rPr>
          <w:rFonts w:ascii="Arial" w:eastAsia="Times" w:hAnsi="Arial" w:cs="Arial"/>
        </w:rPr>
        <w:t>located in Rochester, New York.</w:t>
      </w:r>
      <w:r w:rsidR="00B7619E">
        <w:rPr>
          <w:rFonts w:ascii="Arial" w:eastAsia="Times" w:hAnsi="Arial" w:cs="Arial"/>
        </w:rPr>
        <w:t xml:space="preserve">  For the Bath VA he managed an </w:t>
      </w:r>
      <w:r w:rsidR="00B7619E" w:rsidRPr="007E64D4">
        <w:rPr>
          <w:rFonts w:ascii="Arial" w:eastAsia="Times" w:hAnsi="Arial" w:cs="Arial"/>
        </w:rPr>
        <w:t>operating budget of 90 million dollars</w:t>
      </w:r>
      <w:r w:rsidR="00B7619E">
        <w:rPr>
          <w:rFonts w:ascii="Arial" w:eastAsia="Times" w:hAnsi="Arial" w:cs="Arial"/>
        </w:rPr>
        <w:t xml:space="preserve">, four CBOCs and </w:t>
      </w:r>
      <w:r w:rsidR="00B7619E" w:rsidRPr="007E64D4">
        <w:rPr>
          <w:rFonts w:ascii="Arial" w:eastAsia="Times" w:hAnsi="Arial" w:cs="Arial"/>
        </w:rPr>
        <w:t>700 employees</w:t>
      </w:r>
      <w:r w:rsidR="00891D1B">
        <w:rPr>
          <w:rFonts w:ascii="Arial" w:eastAsia="Times" w:hAnsi="Arial" w:cs="Arial"/>
        </w:rPr>
        <w:t xml:space="preserve"> serving over 13,000 Veterans</w:t>
      </w:r>
      <w:r w:rsidR="00B7619E">
        <w:rPr>
          <w:rFonts w:ascii="Arial" w:eastAsia="Times" w:hAnsi="Arial" w:cs="Arial"/>
        </w:rPr>
        <w:t>.</w:t>
      </w:r>
    </w:p>
    <w:p w14:paraId="09401E8E" w14:textId="77777777" w:rsidR="00C87009" w:rsidRPr="00C87009" w:rsidRDefault="00C87009" w:rsidP="00C87009">
      <w:pPr>
        <w:tabs>
          <w:tab w:val="left" w:pos="6060"/>
        </w:tabs>
        <w:ind w:left="450" w:firstLine="547"/>
        <w:jc w:val="both"/>
        <w:rPr>
          <w:rFonts w:ascii="Arial" w:eastAsia="Times" w:hAnsi="Arial" w:cs="Arial"/>
        </w:rPr>
      </w:pPr>
    </w:p>
    <w:p w14:paraId="7BE0DD9D" w14:textId="77777777" w:rsidR="00C87009" w:rsidRPr="00C87009" w:rsidRDefault="00C87009" w:rsidP="00C87009">
      <w:pPr>
        <w:tabs>
          <w:tab w:val="left" w:pos="6060"/>
        </w:tabs>
        <w:ind w:left="450"/>
        <w:jc w:val="both"/>
        <w:rPr>
          <w:rFonts w:ascii="Arial" w:eastAsia="Times" w:hAnsi="Arial" w:cs="Arial"/>
        </w:rPr>
      </w:pPr>
      <w:r w:rsidRPr="00C87009">
        <w:rPr>
          <w:rFonts w:ascii="Arial" w:eastAsia="Times" w:hAnsi="Arial" w:cs="Arial"/>
        </w:rPr>
        <w:t>Mr. Swartz holds a Masters of Public Administration in Health Care Management from the SUNY Brockport. He is a member of the American College of Healthcare Executives.</w:t>
      </w:r>
    </w:p>
    <w:p w14:paraId="7CA2BA6E" w14:textId="77777777" w:rsidR="00C87009" w:rsidRPr="00C87009" w:rsidRDefault="00C87009" w:rsidP="00C87009">
      <w:pPr>
        <w:tabs>
          <w:tab w:val="left" w:pos="6060"/>
        </w:tabs>
        <w:ind w:left="450"/>
        <w:jc w:val="both"/>
        <w:rPr>
          <w:rFonts w:ascii="Arial" w:eastAsia="Times" w:hAnsi="Arial" w:cs="Arial"/>
          <w:color w:val="000000"/>
        </w:rPr>
      </w:pPr>
    </w:p>
    <w:p w14:paraId="09D70B78" w14:textId="77777777" w:rsidR="00C87009" w:rsidRPr="00C87009" w:rsidRDefault="00C87009" w:rsidP="00C87009">
      <w:pPr>
        <w:tabs>
          <w:tab w:val="left" w:pos="6060"/>
        </w:tabs>
        <w:ind w:left="450"/>
        <w:jc w:val="both"/>
        <w:rPr>
          <w:rFonts w:ascii="Arial" w:eastAsia="Times" w:hAnsi="Arial" w:cs="Arial"/>
          <w:color w:val="000000"/>
        </w:rPr>
      </w:pPr>
      <w:r w:rsidRPr="00C87009">
        <w:rPr>
          <w:rFonts w:ascii="Arial" w:eastAsia="Times" w:hAnsi="Arial" w:cs="Arial"/>
          <w:color w:val="000000"/>
        </w:rPr>
        <w:lastRenderedPageBreak/>
        <w:t xml:space="preserve">VA Western New York Healthcare System employs over 1,900 full time equivalent employees.  VAWNYHS operates seven CBOCs serving ten counties in Western New York.  The Batavia campus is located on 48.8 acres in Genesee County’s largest city.  It consists of a </w:t>
      </w:r>
      <w:r w:rsidR="006F5F38">
        <w:rPr>
          <w:rFonts w:ascii="Arial" w:eastAsia="Times" w:hAnsi="Arial" w:cs="Arial"/>
          <w:color w:val="000000"/>
        </w:rPr>
        <w:t>67</w:t>
      </w:r>
      <w:r w:rsidRPr="00C87009">
        <w:rPr>
          <w:rFonts w:ascii="Arial" w:eastAsia="Times" w:hAnsi="Arial" w:cs="Arial"/>
          <w:color w:val="000000"/>
        </w:rPr>
        <w:t>-bed Community Living Center as well as 32</w:t>
      </w:r>
      <w:r w:rsidR="00190AA4">
        <w:rPr>
          <w:rFonts w:ascii="Arial" w:eastAsia="Times" w:hAnsi="Arial" w:cs="Arial"/>
          <w:color w:val="000000"/>
        </w:rPr>
        <w:t>-</w:t>
      </w:r>
      <w:r w:rsidRPr="00C87009">
        <w:rPr>
          <w:rFonts w:ascii="Arial" w:eastAsia="Times" w:hAnsi="Arial" w:cs="Arial"/>
          <w:color w:val="000000"/>
        </w:rPr>
        <w:t xml:space="preserve">bed residential care post-traumatic stress disorder program and military sexual trauma program. CBOCs have been established in Dunkirk, Lackawanna, Jamestown, Lockport, Olean, Niagara Falls, and a satellite site in Springville New York.    </w:t>
      </w:r>
    </w:p>
    <w:p w14:paraId="19DFB7AA" w14:textId="77777777" w:rsidR="00C87009" w:rsidRPr="00C87009" w:rsidRDefault="00C87009" w:rsidP="00C87009">
      <w:pPr>
        <w:tabs>
          <w:tab w:val="left" w:pos="6060"/>
        </w:tabs>
        <w:ind w:left="450"/>
        <w:jc w:val="both"/>
        <w:rPr>
          <w:rFonts w:ascii="Arial" w:eastAsia="Times" w:hAnsi="Arial" w:cs="Arial"/>
          <w:color w:val="000000"/>
        </w:rPr>
      </w:pPr>
      <w:r w:rsidRPr="00C87009">
        <w:rPr>
          <w:rFonts w:ascii="Arial" w:eastAsia="Times" w:hAnsi="Arial" w:cs="Arial"/>
          <w:color w:val="000000"/>
        </w:rPr>
        <w:t xml:space="preserve"> </w:t>
      </w:r>
    </w:p>
    <w:p w14:paraId="3695A9A8" w14:textId="77777777" w:rsidR="00C87009" w:rsidRPr="00C87009" w:rsidRDefault="0032639B" w:rsidP="00C87009">
      <w:pPr>
        <w:tabs>
          <w:tab w:val="left" w:pos="6060"/>
        </w:tabs>
        <w:ind w:left="450"/>
        <w:jc w:val="both"/>
        <w:rPr>
          <w:rFonts w:ascii="Arial" w:eastAsia="Times" w:hAnsi="Arial" w:cs="Arial"/>
          <w:color w:val="000000"/>
        </w:rPr>
      </w:pPr>
      <w:r>
        <w:rPr>
          <w:rFonts w:ascii="Arial" w:eastAsia="Times" w:hAnsi="Arial" w:cs="Arial"/>
          <w:color w:val="000000"/>
        </w:rPr>
        <w:t>VAWNYH</w:t>
      </w:r>
      <w:r w:rsidR="00C87009" w:rsidRPr="00C87009">
        <w:rPr>
          <w:rFonts w:ascii="Arial" w:eastAsia="Times" w:hAnsi="Arial" w:cs="Arial"/>
          <w:color w:val="000000"/>
        </w:rPr>
        <w:t>S is academically affiliated with the University at Buffalo (State University of New York at Buffalo) School of Medicine and Biomedical Sciences where VA plays a critical role in both undergraduate and post graduate medical education in the university’s “Harvard styl</w:t>
      </w:r>
      <w:r>
        <w:rPr>
          <w:rFonts w:ascii="Arial" w:eastAsia="Times" w:hAnsi="Arial" w:cs="Arial"/>
          <w:color w:val="000000"/>
        </w:rPr>
        <w:t xml:space="preserve">e” clinical practicum model. </w:t>
      </w:r>
      <w:r w:rsidR="00C87009" w:rsidRPr="00C87009">
        <w:rPr>
          <w:rFonts w:ascii="Arial" w:eastAsia="Times" w:hAnsi="Arial" w:cs="Arial"/>
          <w:color w:val="000000"/>
        </w:rPr>
        <w:t xml:space="preserve">In addition, VAWNYHS hosts affiliation agreements with more than 60 universities and professional schools.  During FY 2017, it is estimated that more than 1,000 health professionals and medical trainees rotated through the Buffalo and Batavia campuses.  </w:t>
      </w:r>
    </w:p>
    <w:p w14:paraId="269A7503" w14:textId="77777777" w:rsidR="00C87009" w:rsidRPr="00C87009" w:rsidRDefault="00C87009" w:rsidP="00C87009">
      <w:pPr>
        <w:ind w:left="450"/>
        <w:jc w:val="center"/>
        <w:rPr>
          <w:rFonts w:ascii="Arial" w:eastAsia="Times" w:hAnsi="Arial" w:cs="Arial"/>
        </w:rPr>
      </w:pPr>
      <w:r w:rsidRPr="00C87009">
        <w:rPr>
          <w:rFonts w:ascii="Arial" w:eastAsia="Times" w:hAnsi="Arial" w:cs="Arial"/>
        </w:rPr>
        <w:t>#  #  #</w:t>
      </w:r>
    </w:p>
    <w:p w14:paraId="0E87CBE9" w14:textId="77777777" w:rsidR="00C87009" w:rsidRPr="00C87009" w:rsidRDefault="00C87009" w:rsidP="00C87009">
      <w:pPr>
        <w:spacing w:after="200" w:line="276" w:lineRule="auto"/>
        <w:rPr>
          <w:rFonts w:ascii="Calibri" w:eastAsia="Calibri" w:hAnsi="Calibri"/>
          <w:sz w:val="22"/>
          <w:szCs w:val="22"/>
        </w:rPr>
      </w:pPr>
    </w:p>
    <w:p w14:paraId="0AA658A1" w14:textId="77777777" w:rsidR="00C87009" w:rsidRPr="00C87009" w:rsidRDefault="00C87009" w:rsidP="00C87009">
      <w:pPr>
        <w:spacing w:after="200" w:line="276" w:lineRule="auto"/>
        <w:rPr>
          <w:rFonts w:ascii="Arial" w:eastAsia="Calibri" w:hAnsi="Arial" w:cs="Arial"/>
          <w:sz w:val="28"/>
          <w:szCs w:val="28"/>
        </w:rPr>
      </w:pPr>
    </w:p>
    <w:p w14:paraId="2AA2C7B2" w14:textId="77777777" w:rsidR="00C87009" w:rsidRDefault="00C87009" w:rsidP="00F253C6">
      <w:pPr>
        <w:rPr>
          <w:rFonts w:ascii="Arial" w:hAnsi="Arial" w:cs="Arial"/>
        </w:rPr>
      </w:pPr>
    </w:p>
    <w:sectPr w:rsidR="00C87009" w:rsidSect="00002149">
      <w:headerReference w:type="default" r:id="rId10"/>
      <w:headerReference w:type="first" r:id="rId11"/>
      <w:pgSz w:w="12240" w:h="15840"/>
      <w:pgMar w:top="720" w:right="720" w:bottom="720" w:left="720" w:header="9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8AF140" w14:textId="77777777" w:rsidR="00190AA4" w:rsidRDefault="00190AA4">
      <w:r>
        <w:separator/>
      </w:r>
    </w:p>
  </w:endnote>
  <w:endnote w:type="continuationSeparator" w:id="0">
    <w:p w14:paraId="06561FA9" w14:textId="77777777" w:rsidR="00190AA4" w:rsidRDefault="00190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FC26E1" w14:textId="77777777" w:rsidR="00190AA4" w:rsidRDefault="00190AA4">
      <w:r>
        <w:separator/>
      </w:r>
    </w:p>
  </w:footnote>
  <w:footnote w:type="continuationSeparator" w:id="0">
    <w:p w14:paraId="6D6C4473" w14:textId="77777777" w:rsidR="00190AA4" w:rsidRDefault="00190A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77909" w14:textId="77777777" w:rsidR="005620F8" w:rsidRDefault="005620F8" w:rsidP="00275119">
    <w:pPr>
      <w:pStyle w:val="Header"/>
      <w:tabs>
        <w:tab w:val="clear" w:pos="8640"/>
        <w:tab w:val="right" w:pos="10620"/>
      </w:tabs>
      <w:ind w:left="-1710" w:right="-17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D4065" w14:textId="77777777" w:rsidR="00002149" w:rsidRDefault="00002149">
    <w:pPr>
      <w:pStyle w:val="Header"/>
    </w:pPr>
    <w:r w:rsidRPr="00002149">
      <w:rPr>
        <w:noProof/>
      </w:rPr>
      <w:drawing>
        <wp:anchor distT="0" distB="0" distL="114300" distR="114300" simplePos="0" relativeHeight="251659264" behindDoc="0" locked="0" layoutInCell="1" allowOverlap="1" wp14:anchorId="32A28374" wp14:editId="1F99C80B">
          <wp:simplePos x="0" y="0"/>
          <wp:positionH relativeFrom="column">
            <wp:posOffset>-370205</wp:posOffset>
          </wp:positionH>
          <wp:positionV relativeFrom="paragraph">
            <wp:posOffset>-57150</wp:posOffset>
          </wp:positionV>
          <wp:extent cx="7612380" cy="1515110"/>
          <wp:effectExtent l="0" t="0" r="7620" b="889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twork_letterhead.jpg"/>
                  <pic:cNvPicPr/>
                </pic:nvPicPr>
                <pic:blipFill>
                  <a:blip r:embed="rId1">
                    <a:extLst>
                      <a:ext uri="{28A0092B-C50C-407E-A947-70E740481C1C}">
                        <a14:useLocalDpi xmlns:a14="http://schemas.microsoft.com/office/drawing/2010/main" val="0"/>
                      </a:ext>
                    </a:extLst>
                  </a:blip>
                  <a:stretch>
                    <a:fillRect/>
                  </a:stretch>
                </pic:blipFill>
                <pic:spPr>
                  <a:xfrm>
                    <a:off x="0" y="0"/>
                    <a:ext cx="7612380" cy="151511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AA4"/>
    <w:rsid w:val="00002149"/>
    <w:rsid w:val="00014589"/>
    <w:rsid w:val="00070BBA"/>
    <w:rsid w:val="00083C07"/>
    <w:rsid w:val="00084D54"/>
    <w:rsid w:val="000B7144"/>
    <w:rsid w:val="000D0358"/>
    <w:rsid w:val="000F4664"/>
    <w:rsid w:val="00105ACE"/>
    <w:rsid w:val="00126105"/>
    <w:rsid w:val="00180045"/>
    <w:rsid w:val="00190AA4"/>
    <w:rsid w:val="001C7D4F"/>
    <w:rsid w:val="001F5D70"/>
    <w:rsid w:val="0027044D"/>
    <w:rsid w:val="00275119"/>
    <w:rsid w:val="002C4C65"/>
    <w:rsid w:val="0032639B"/>
    <w:rsid w:val="00356F51"/>
    <w:rsid w:val="003B71D5"/>
    <w:rsid w:val="00474F07"/>
    <w:rsid w:val="00551AF2"/>
    <w:rsid w:val="005620F8"/>
    <w:rsid w:val="00572257"/>
    <w:rsid w:val="005D7B3B"/>
    <w:rsid w:val="005E6EF5"/>
    <w:rsid w:val="006214ED"/>
    <w:rsid w:val="006F5F38"/>
    <w:rsid w:val="00760055"/>
    <w:rsid w:val="007C0DFF"/>
    <w:rsid w:val="007E5AD1"/>
    <w:rsid w:val="007F45DD"/>
    <w:rsid w:val="00891D1B"/>
    <w:rsid w:val="00940038"/>
    <w:rsid w:val="009B6E54"/>
    <w:rsid w:val="00A0033D"/>
    <w:rsid w:val="00A26397"/>
    <w:rsid w:val="00A649F4"/>
    <w:rsid w:val="00AA7505"/>
    <w:rsid w:val="00B12266"/>
    <w:rsid w:val="00B7619E"/>
    <w:rsid w:val="00C51445"/>
    <w:rsid w:val="00C87009"/>
    <w:rsid w:val="00CF480D"/>
    <w:rsid w:val="00D27105"/>
    <w:rsid w:val="00D93E31"/>
    <w:rsid w:val="00DA46D7"/>
    <w:rsid w:val="00DD6D9E"/>
    <w:rsid w:val="00F03B25"/>
    <w:rsid w:val="00F253C6"/>
    <w:rsid w:val="00F25936"/>
    <w:rsid w:val="00FF10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oNotEmbedSmartTags/>
  <w:decimalSymbol w:val="."/>
  <w:listSeparator w:val=","/>
  <w14:docId w14:val="65B3E822"/>
  <w15:docId w15:val="{63E3DC96-9831-454D-BFBB-E85288A8F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3B2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C0CD4"/>
    <w:pPr>
      <w:tabs>
        <w:tab w:val="center" w:pos="4320"/>
        <w:tab w:val="right" w:pos="8640"/>
      </w:tabs>
    </w:pPr>
  </w:style>
  <w:style w:type="paragraph" w:styleId="Footer">
    <w:name w:val="footer"/>
    <w:basedOn w:val="Normal"/>
    <w:semiHidden/>
    <w:rsid w:val="000C0CD4"/>
    <w:pPr>
      <w:tabs>
        <w:tab w:val="center" w:pos="4320"/>
        <w:tab w:val="right" w:pos="8640"/>
      </w:tabs>
    </w:pPr>
  </w:style>
  <w:style w:type="character" w:styleId="Hyperlink">
    <w:name w:val="Hyperlink"/>
    <w:basedOn w:val="DefaultParagraphFont"/>
    <w:rsid w:val="000C0CD4"/>
    <w:rPr>
      <w:color w:val="0000FF"/>
      <w:u w:val="single"/>
    </w:rPr>
  </w:style>
  <w:style w:type="paragraph" w:styleId="BalloonText">
    <w:name w:val="Balloon Text"/>
    <w:basedOn w:val="Normal"/>
    <w:link w:val="BalloonTextChar"/>
    <w:uiPriority w:val="99"/>
    <w:semiHidden/>
    <w:unhideWhenUsed/>
    <w:rsid w:val="00070BBA"/>
    <w:rPr>
      <w:rFonts w:ascii="Tahoma" w:hAnsi="Tahoma" w:cs="Tahoma"/>
      <w:sz w:val="16"/>
      <w:szCs w:val="16"/>
    </w:rPr>
  </w:style>
  <w:style w:type="character" w:customStyle="1" w:styleId="BalloonTextChar">
    <w:name w:val="Balloon Text Char"/>
    <w:basedOn w:val="DefaultParagraphFont"/>
    <w:link w:val="BalloonText"/>
    <w:uiPriority w:val="99"/>
    <w:semiHidden/>
    <w:rsid w:val="00070B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Evangeline.Conley@va.gov"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04124A41B4FC4DAED25755214E1E64" ma:contentTypeVersion="0" ma:contentTypeDescription="Create a new document." ma:contentTypeScope="" ma:versionID="888aaea21f08e2cc094618810452435c">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E7C07B-4742-4BC2-B779-20A244F9A1E1}">
  <ds:schemaRefs>
    <ds:schemaRef ds:uri="http://www.w3.org/XML/1998/namespac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purl.org/dc/terms/"/>
    <ds:schemaRef ds:uri="http://purl.org/dc/dcmitype/"/>
  </ds:schemaRefs>
</ds:datastoreItem>
</file>

<file path=customXml/itemProps2.xml><?xml version="1.0" encoding="utf-8"?>
<ds:datastoreItem xmlns:ds="http://schemas.openxmlformats.org/officeDocument/2006/customXml" ds:itemID="{8278666F-68B2-4A1D-9C8E-25C0ECB2FB45}">
  <ds:schemaRefs>
    <ds:schemaRef ds:uri="http://schemas.microsoft.com/sharepoint/v3/contenttype/forms"/>
  </ds:schemaRefs>
</ds:datastoreItem>
</file>

<file path=customXml/itemProps3.xml><?xml version="1.0" encoding="utf-8"?>
<ds:datastoreItem xmlns:ds="http://schemas.openxmlformats.org/officeDocument/2006/customXml" ds:itemID="{21362FF5-1E84-49F8-A300-E16E8B8F97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521</Words>
  <Characters>2971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Date:</vt:lpstr>
    </vt:vector>
  </TitlesOfParts>
  <Company>Department of Veterans Affairs</Company>
  <LinksUpToDate>false</LinksUpToDate>
  <CharactersWithSpaces>3486</CharactersWithSpaces>
  <SharedDoc>false</SharedDoc>
  <HLinks>
    <vt:vector size="12" baseType="variant">
      <vt:variant>
        <vt:i4>917607</vt:i4>
      </vt:variant>
      <vt:variant>
        <vt:i4>0</vt:i4>
      </vt:variant>
      <vt:variant>
        <vt:i4>0</vt:i4>
      </vt:variant>
      <vt:variant>
        <vt:i4>5</vt:i4>
      </vt:variant>
      <vt:variant>
        <vt:lpwstr>mailto:john.smith@va.gov</vt:lpwstr>
      </vt:variant>
      <vt:variant>
        <vt:lpwstr/>
      </vt:variant>
      <vt:variant>
        <vt:i4>5177445</vt:i4>
      </vt:variant>
      <vt:variant>
        <vt:i4>1749</vt:i4>
      </vt:variant>
      <vt:variant>
        <vt:i4>1026</vt:i4>
      </vt:variant>
      <vt:variant>
        <vt:i4>1</vt:i4>
      </vt:variant>
      <vt:variant>
        <vt:lpwstr>PressReleaseBanner_alb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Department of Veterans Affairs</dc:creator>
  <cp:lastModifiedBy>Hider, Kathleen</cp:lastModifiedBy>
  <cp:revision>2</cp:revision>
  <cp:lastPrinted>2018-07-13T17:44:00Z</cp:lastPrinted>
  <dcterms:created xsi:type="dcterms:W3CDTF">2018-07-16T16:54:00Z</dcterms:created>
  <dcterms:modified xsi:type="dcterms:W3CDTF">2018-07-16T16:54:00Z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0x0101006E04124A41B4FC4DAED25755214E1E64</vt:lpwstr>
  </property>
</Properties>
</file>