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9481EB" w14:textId="77777777" w:rsidR="00474F07" w:rsidRDefault="00474F07" w:rsidP="00855D93">
      <w:pPr>
        <w:rPr>
          <w:rFonts w:ascii="Arial" w:hAnsi="Arial" w:cs="Arial"/>
        </w:rPr>
      </w:pPr>
      <w:bookmarkStart w:id="0" w:name="_GoBack"/>
      <w:bookmarkEnd w:id="0"/>
      <w:r w:rsidRPr="00855D93">
        <w:rPr>
          <w:rFonts w:ascii="Arial" w:hAnsi="Arial" w:cs="Arial"/>
          <w:b/>
        </w:rPr>
        <w:t>FOR IMMEDIATE RELEASE</w:t>
      </w:r>
      <w:r w:rsidR="00855D93" w:rsidRPr="00855D93">
        <w:rPr>
          <w:rFonts w:ascii="Arial" w:hAnsi="Arial" w:cs="Arial"/>
          <w:b/>
        </w:rPr>
        <w:t xml:space="preserve">                                             </w:t>
      </w:r>
      <w:r w:rsidR="00013E17">
        <w:rPr>
          <w:rFonts w:ascii="Arial" w:hAnsi="Arial" w:cs="Arial"/>
          <w:b/>
        </w:rPr>
        <w:t xml:space="preserve">                         </w:t>
      </w:r>
      <w:r>
        <w:rPr>
          <w:rFonts w:ascii="Arial" w:hAnsi="Arial" w:cs="Arial"/>
        </w:rPr>
        <w:t>Date</w:t>
      </w:r>
      <w:r w:rsidR="00C87009">
        <w:rPr>
          <w:rFonts w:ascii="Arial" w:hAnsi="Arial" w:cs="Arial"/>
        </w:rPr>
        <w:t>:</w:t>
      </w:r>
      <w:r>
        <w:rPr>
          <w:rFonts w:ascii="Arial" w:hAnsi="Arial" w:cs="Arial"/>
        </w:rPr>
        <w:t xml:space="preserve"> </w:t>
      </w:r>
      <w:r w:rsidR="00013E17">
        <w:rPr>
          <w:rFonts w:ascii="Arial" w:hAnsi="Arial" w:cs="Arial"/>
        </w:rPr>
        <w:t xml:space="preserve">September </w:t>
      </w:r>
      <w:r w:rsidR="00E5751B">
        <w:rPr>
          <w:rFonts w:ascii="Arial" w:hAnsi="Arial" w:cs="Arial"/>
        </w:rPr>
        <w:t>13</w:t>
      </w:r>
      <w:r w:rsidR="00940038">
        <w:rPr>
          <w:rFonts w:ascii="Arial" w:hAnsi="Arial" w:cs="Arial"/>
        </w:rPr>
        <w:t>, 2018</w:t>
      </w:r>
    </w:p>
    <w:p w14:paraId="4248D7E2" w14:textId="77777777" w:rsidR="00474F07" w:rsidRDefault="00474F07" w:rsidP="00F253C6">
      <w:pPr>
        <w:rPr>
          <w:rFonts w:ascii="Arial" w:hAnsi="Arial" w:cs="Arial"/>
        </w:rPr>
      </w:pPr>
    </w:p>
    <w:p w14:paraId="7F8EC5D3" w14:textId="77777777" w:rsidR="00474F07" w:rsidRDefault="00474F07" w:rsidP="00474F07">
      <w:pPr>
        <w:tabs>
          <w:tab w:val="left" w:pos="1260"/>
        </w:tabs>
        <w:rPr>
          <w:rFonts w:ascii="Arial" w:hAnsi="Arial" w:cs="Arial"/>
        </w:rPr>
      </w:pPr>
      <w:r>
        <w:rPr>
          <w:rFonts w:ascii="Arial" w:hAnsi="Arial" w:cs="Arial"/>
        </w:rPr>
        <w:t>Contact:</w:t>
      </w:r>
      <w:r>
        <w:rPr>
          <w:rFonts w:ascii="Arial" w:hAnsi="Arial" w:cs="Arial"/>
        </w:rPr>
        <w:tab/>
      </w:r>
      <w:r w:rsidR="00C87009">
        <w:rPr>
          <w:rFonts w:ascii="Arial" w:hAnsi="Arial" w:cs="Arial"/>
        </w:rPr>
        <w:t xml:space="preserve">Evangeline Conley, </w:t>
      </w:r>
      <w:r>
        <w:rPr>
          <w:rFonts w:ascii="Arial" w:hAnsi="Arial" w:cs="Arial"/>
        </w:rPr>
        <w:t>Public Affairs Officer</w:t>
      </w:r>
    </w:p>
    <w:p w14:paraId="23482FDB" w14:textId="77777777" w:rsidR="00C87009" w:rsidRDefault="00474F07" w:rsidP="00474F07">
      <w:pPr>
        <w:tabs>
          <w:tab w:val="left" w:pos="1260"/>
        </w:tabs>
        <w:rPr>
          <w:rFonts w:ascii="Arial" w:hAnsi="Arial" w:cs="Arial"/>
        </w:rPr>
      </w:pPr>
      <w:r>
        <w:rPr>
          <w:rFonts w:ascii="Arial" w:hAnsi="Arial" w:cs="Arial"/>
        </w:rPr>
        <w:t>Phone:</w:t>
      </w:r>
      <w:r>
        <w:rPr>
          <w:rFonts w:ascii="Arial" w:hAnsi="Arial" w:cs="Arial"/>
        </w:rPr>
        <w:tab/>
        <w:t>(</w:t>
      </w:r>
      <w:r w:rsidR="00C87009">
        <w:rPr>
          <w:rFonts w:ascii="Arial" w:hAnsi="Arial" w:cs="Arial"/>
        </w:rPr>
        <w:t xml:space="preserve">716) 862-8753 </w:t>
      </w:r>
    </w:p>
    <w:p w14:paraId="2360B64F" w14:textId="77777777" w:rsidR="00C87009" w:rsidRDefault="001C7D4F" w:rsidP="00C87009">
      <w:pPr>
        <w:tabs>
          <w:tab w:val="left" w:pos="1260"/>
        </w:tabs>
        <w:rPr>
          <w:rFonts w:ascii="Arial" w:hAnsi="Arial" w:cs="Arial"/>
        </w:rPr>
      </w:pPr>
      <w:r>
        <w:rPr>
          <w:rFonts w:ascii="Arial" w:hAnsi="Arial" w:cs="Arial"/>
        </w:rPr>
        <w:t>Cell:</w:t>
      </w:r>
      <w:r>
        <w:rPr>
          <w:rFonts w:ascii="Arial" w:hAnsi="Arial" w:cs="Arial"/>
        </w:rPr>
        <w:tab/>
      </w:r>
      <w:r w:rsidR="00C87009">
        <w:rPr>
          <w:rFonts w:ascii="Arial" w:hAnsi="Arial" w:cs="Arial"/>
        </w:rPr>
        <w:t>(716) 512-9338</w:t>
      </w:r>
    </w:p>
    <w:p w14:paraId="503EAEB1" w14:textId="77777777" w:rsidR="00474F07" w:rsidRDefault="00474F07" w:rsidP="00474F07">
      <w:pPr>
        <w:tabs>
          <w:tab w:val="left" w:pos="1260"/>
        </w:tabs>
        <w:rPr>
          <w:rFonts w:ascii="Arial" w:hAnsi="Arial" w:cs="Arial"/>
        </w:rPr>
      </w:pPr>
      <w:r>
        <w:rPr>
          <w:rFonts w:ascii="Arial" w:hAnsi="Arial" w:cs="Arial"/>
        </w:rPr>
        <w:t>Email:</w:t>
      </w:r>
      <w:r>
        <w:rPr>
          <w:rFonts w:ascii="Arial" w:hAnsi="Arial" w:cs="Arial"/>
        </w:rPr>
        <w:tab/>
      </w:r>
      <w:hyperlink r:id="rId9" w:history="1">
        <w:r w:rsidR="00C87009" w:rsidRPr="007C3369">
          <w:rPr>
            <w:rStyle w:val="Hyperlink"/>
            <w:rFonts w:ascii="Arial" w:hAnsi="Arial" w:cs="Arial"/>
          </w:rPr>
          <w:t>Evangeline.Conley@va.gov</w:t>
        </w:r>
      </w:hyperlink>
    </w:p>
    <w:p w14:paraId="0FC0ACC5" w14:textId="77777777" w:rsidR="00C87009" w:rsidRDefault="00C87009" w:rsidP="00F253C6">
      <w:pPr>
        <w:rPr>
          <w:rFonts w:ascii="Arial" w:hAnsi="Arial" w:cs="Arial"/>
        </w:rPr>
      </w:pPr>
    </w:p>
    <w:p w14:paraId="6DB0CDB1" w14:textId="77777777" w:rsidR="00C87009" w:rsidRPr="00190AA4" w:rsidRDefault="00843A4B" w:rsidP="00C87009">
      <w:pPr>
        <w:spacing w:after="200" w:line="276" w:lineRule="auto"/>
        <w:ind w:left="446"/>
        <w:jc w:val="center"/>
        <w:rPr>
          <w:rFonts w:ascii="Arial" w:eastAsia="Calibri" w:hAnsi="Arial" w:cs="Arial"/>
          <w:i/>
          <w:color w:val="000000"/>
        </w:rPr>
      </w:pPr>
      <w:r>
        <w:rPr>
          <w:rFonts w:ascii="Arial" w:eastAsia="Calibri" w:hAnsi="Arial" w:cs="Arial"/>
          <w:b/>
          <w:color w:val="000000"/>
        </w:rPr>
        <w:t xml:space="preserve">2018 Mental Health Summit at </w:t>
      </w:r>
      <w:r w:rsidR="00013E17" w:rsidRPr="00855D93">
        <w:rPr>
          <w:rFonts w:ascii="Arial" w:eastAsia="Calibri" w:hAnsi="Arial" w:cs="Arial"/>
          <w:b/>
          <w:color w:val="000000"/>
        </w:rPr>
        <w:t>VA Western New York Healthcare System</w:t>
      </w:r>
      <w:r w:rsidR="00013E17">
        <w:rPr>
          <w:rFonts w:ascii="Arial" w:eastAsia="Calibri" w:hAnsi="Arial" w:cs="Arial"/>
          <w:b/>
          <w:color w:val="000000"/>
        </w:rPr>
        <w:t xml:space="preserve"> </w:t>
      </w:r>
      <w:r w:rsidR="00013E17">
        <w:rPr>
          <w:rFonts w:ascii="Arial" w:eastAsia="Calibri" w:hAnsi="Arial" w:cs="Arial"/>
          <w:b/>
          <w:color w:val="000000"/>
        </w:rPr>
        <w:br/>
      </w:r>
      <w:r w:rsidR="00013E17" w:rsidRPr="00013E17">
        <w:rPr>
          <w:rFonts w:ascii="Arial" w:eastAsia="Calibri" w:hAnsi="Arial" w:cs="Arial"/>
          <w:i/>
          <w:color w:val="000000"/>
        </w:rPr>
        <w:t xml:space="preserve">Bringing The Community Together to Help Veterans </w:t>
      </w:r>
      <w:r w:rsidR="00855D93" w:rsidRPr="00013E17">
        <w:rPr>
          <w:rFonts w:ascii="Arial" w:eastAsia="Calibri" w:hAnsi="Arial" w:cs="Arial"/>
          <w:i/>
          <w:color w:val="000000"/>
        </w:rPr>
        <w:br/>
      </w:r>
    </w:p>
    <w:p w14:paraId="32CFEE1F" w14:textId="77777777" w:rsidR="00EA3E15" w:rsidRDefault="00C87009" w:rsidP="00794D6A">
      <w:pPr>
        <w:spacing w:line="360" w:lineRule="auto"/>
        <w:ind w:left="446"/>
        <w:rPr>
          <w:rFonts w:ascii="Arial" w:eastAsia="Times" w:hAnsi="Arial" w:cs="Arial"/>
          <w:color w:val="000000"/>
        </w:rPr>
      </w:pPr>
      <w:r w:rsidRPr="005E5CB4">
        <w:rPr>
          <w:rFonts w:ascii="Arial" w:eastAsia="Times" w:hAnsi="Arial" w:cs="Arial"/>
          <w:b/>
          <w:color w:val="000000"/>
        </w:rPr>
        <w:t xml:space="preserve">Buffalo, NY </w:t>
      </w:r>
      <w:r w:rsidR="00855D93" w:rsidRPr="005E5CB4">
        <w:rPr>
          <w:rFonts w:ascii="Arial" w:eastAsia="Times" w:hAnsi="Arial" w:cs="Arial"/>
          <w:color w:val="000000"/>
        </w:rPr>
        <w:t xml:space="preserve">—VA Western New York </w:t>
      </w:r>
      <w:r w:rsidR="00013E17">
        <w:rPr>
          <w:rFonts w:ascii="Arial" w:eastAsia="Times" w:hAnsi="Arial" w:cs="Arial"/>
          <w:color w:val="000000"/>
        </w:rPr>
        <w:t xml:space="preserve">Healthcare System </w:t>
      </w:r>
      <w:r w:rsidR="00EA3E15">
        <w:rPr>
          <w:rFonts w:ascii="Arial" w:eastAsia="Times" w:hAnsi="Arial" w:cs="Arial"/>
          <w:color w:val="000000"/>
        </w:rPr>
        <w:t>brings</w:t>
      </w:r>
      <w:r w:rsidR="00013E17">
        <w:rPr>
          <w:rFonts w:ascii="Arial" w:eastAsia="Times" w:hAnsi="Arial" w:cs="Arial"/>
          <w:color w:val="000000"/>
        </w:rPr>
        <w:t xml:space="preserve"> community providers, Veterans and their families to</w:t>
      </w:r>
      <w:r w:rsidR="00EA3E15">
        <w:rPr>
          <w:rFonts w:ascii="Arial" w:eastAsia="Times" w:hAnsi="Arial" w:cs="Arial"/>
          <w:color w:val="000000"/>
        </w:rPr>
        <w:t>gether with</w:t>
      </w:r>
      <w:r w:rsidR="00013E17">
        <w:rPr>
          <w:rFonts w:ascii="Arial" w:eastAsia="Times" w:hAnsi="Arial" w:cs="Arial"/>
          <w:color w:val="000000"/>
        </w:rPr>
        <w:t xml:space="preserve"> VA staff</w:t>
      </w:r>
      <w:r w:rsidR="00843A4B">
        <w:rPr>
          <w:rFonts w:ascii="Arial" w:eastAsia="Times" w:hAnsi="Arial" w:cs="Arial"/>
          <w:color w:val="000000"/>
        </w:rPr>
        <w:t>,</w:t>
      </w:r>
      <w:r w:rsidR="00013E17">
        <w:rPr>
          <w:rFonts w:ascii="Arial" w:eastAsia="Times" w:hAnsi="Arial" w:cs="Arial"/>
          <w:color w:val="000000"/>
        </w:rPr>
        <w:t xml:space="preserve"> at the 2018 Mental Health Summit. The goal of the event is to </w:t>
      </w:r>
      <w:r w:rsidR="00843A4B">
        <w:rPr>
          <w:rFonts w:ascii="Arial" w:eastAsia="Times" w:hAnsi="Arial" w:cs="Arial"/>
          <w:color w:val="000000"/>
        </w:rPr>
        <w:t xml:space="preserve">identify resources available </w:t>
      </w:r>
      <w:r w:rsidR="00013E17">
        <w:rPr>
          <w:rFonts w:ascii="Arial" w:eastAsia="Times" w:hAnsi="Arial" w:cs="Arial"/>
          <w:color w:val="000000"/>
        </w:rPr>
        <w:t>enhanc</w:t>
      </w:r>
      <w:r w:rsidR="00843A4B">
        <w:rPr>
          <w:rFonts w:ascii="Arial" w:eastAsia="Times" w:hAnsi="Arial" w:cs="Arial"/>
          <w:color w:val="000000"/>
        </w:rPr>
        <w:t>ing</w:t>
      </w:r>
      <w:r w:rsidR="00013E17">
        <w:rPr>
          <w:rFonts w:ascii="Arial" w:eastAsia="Times" w:hAnsi="Arial" w:cs="Arial"/>
          <w:color w:val="000000"/>
        </w:rPr>
        <w:t xml:space="preserve"> access to medical and mental health services </w:t>
      </w:r>
      <w:r w:rsidR="00794D6A">
        <w:rPr>
          <w:rFonts w:ascii="Arial" w:eastAsia="Times" w:hAnsi="Arial" w:cs="Arial"/>
          <w:color w:val="000000"/>
        </w:rPr>
        <w:t xml:space="preserve">for recently separated military members, </w:t>
      </w:r>
      <w:r w:rsidR="00EA3E15">
        <w:rPr>
          <w:rFonts w:ascii="Arial" w:eastAsia="Times" w:hAnsi="Arial" w:cs="Arial"/>
          <w:color w:val="000000"/>
        </w:rPr>
        <w:t xml:space="preserve">families </w:t>
      </w:r>
      <w:r w:rsidR="00794D6A">
        <w:rPr>
          <w:rFonts w:ascii="Arial" w:eastAsia="Times" w:hAnsi="Arial" w:cs="Arial"/>
          <w:color w:val="000000"/>
        </w:rPr>
        <w:t xml:space="preserve">and Veterans enrolled in VA Health Care. Continuing Education Credit is offered at no cost </w:t>
      </w:r>
      <w:r w:rsidR="00EA3E15">
        <w:rPr>
          <w:rFonts w:ascii="Arial" w:eastAsia="Times" w:hAnsi="Arial" w:cs="Arial"/>
          <w:color w:val="000000"/>
        </w:rPr>
        <w:t>to</w:t>
      </w:r>
      <w:r w:rsidR="00794D6A">
        <w:rPr>
          <w:rFonts w:ascii="Arial" w:eastAsia="Times" w:hAnsi="Arial" w:cs="Arial"/>
          <w:color w:val="000000"/>
        </w:rPr>
        <w:t xml:space="preserve"> providers. </w:t>
      </w:r>
    </w:p>
    <w:p w14:paraId="6DEEE79C" w14:textId="77777777" w:rsidR="00071E8B" w:rsidRPr="005E5CB4" w:rsidRDefault="00794D6A" w:rsidP="00EA3E15">
      <w:pPr>
        <w:spacing w:line="360" w:lineRule="auto"/>
        <w:ind w:left="446" w:firstLine="274"/>
        <w:rPr>
          <w:rFonts w:ascii="Arial" w:eastAsia="Times" w:hAnsi="Arial" w:cs="Arial"/>
          <w:color w:val="000000"/>
        </w:rPr>
      </w:pPr>
      <w:r>
        <w:rPr>
          <w:rFonts w:ascii="Arial" w:eastAsia="Times" w:hAnsi="Arial" w:cs="Arial"/>
          <w:color w:val="000000"/>
        </w:rPr>
        <w:t>The event features presentations about trauma informed yoga practice, pain management for returning veterans, military culture</w:t>
      </w:r>
      <w:r w:rsidR="00EA3E15">
        <w:rPr>
          <w:rFonts w:ascii="Arial" w:eastAsia="Times" w:hAnsi="Arial" w:cs="Arial"/>
          <w:color w:val="000000"/>
        </w:rPr>
        <w:t>,</w:t>
      </w:r>
      <w:r>
        <w:rPr>
          <w:rFonts w:ascii="Arial" w:eastAsia="Times" w:hAnsi="Arial" w:cs="Arial"/>
          <w:color w:val="000000"/>
        </w:rPr>
        <w:t xml:space="preserve"> readjustment needs of transitioning Veterans and </w:t>
      </w:r>
      <w:r w:rsidR="00EA3E15">
        <w:rPr>
          <w:rFonts w:ascii="Arial" w:eastAsia="Times" w:hAnsi="Arial" w:cs="Arial"/>
          <w:color w:val="000000"/>
        </w:rPr>
        <w:t xml:space="preserve">a </w:t>
      </w:r>
      <w:r>
        <w:rPr>
          <w:rFonts w:ascii="Arial" w:eastAsia="Times" w:hAnsi="Arial" w:cs="Arial"/>
          <w:color w:val="000000"/>
        </w:rPr>
        <w:t>special presentation</w:t>
      </w:r>
      <w:r w:rsidRPr="00794D6A">
        <w:rPr>
          <w:rFonts w:ascii="Arial" w:eastAsia="Times" w:hAnsi="Arial" w:cs="Arial"/>
          <w:color w:val="000000"/>
        </w:rPr>
        <w:t xml:space="preserve"> </w:t>
      </w:r>
      <w:r w:rsidR="00EA3E15">
        <w:rPr>
          <w:rFonts w:ascii="Arial" w:eastAsia="Times" w:hAnsi="Arial" w:cs="Arial"/>
          <w:color w:val="000000"/>
        </w:rPr>
        <w:t xml:space="preserve">about </w:t>
      </w:r>
      <w:r>
        <w:rPr>
          <w:rFonts w:ascii="Arial" w:eastAsia="Times" w:hAnsi="Arial" w:cs="Arial"/>
          <w:color w:val="000000"/>
        </w:rPr>
        <w:t>Complementary and Integrative Health Modalities for Veterans</w:t>
      </w:r>
      <w:r w:rsidR="00EA3E15">
        <w:rPr>
          <w:rFonts w:ascii="Arial" w:eastAsia="Times" w:hAnsi="Arial" w:cs="Arial"/>
          <w:color w:val="000000"/>
        </w:rPr>
        <w:t xml:space="preserve"> by</w:t>
      </w:r>
      <w:r>
        <w:rPr>
          <w:rFonts w:ascii="Arial" w:eastAsia="Times" w:hAnsi="Arial" w:cs="Arial"/>
          <w:color w:val="000000"/>
        </w:rPr>
        <w:t xml:space="preserve"> Dr. Drew Helmer, Director New Jersey War Related Illness and Injury Study Center</w:t>
      </w:r>
      <w:r w:rsidR="00EA3E15">
        <w:rPr>
          <w:rFonts w:ascii="Arial" w:eastAsia="Times" w:hAnsi="Arial" w:cs="Arial"/>
          <w:color w:val="000000"/>
        </w:rPr>
        <w:t>.</w:t>
      </w:r>
      <w:r>
        <w:rPr>
          <w:rFonts w:ascii="Arial" w:eastAsia="Times" w:hAnsi="Arial" w:cs="Arial"/>
          <w:color w:val="000000"/>
        </w:rPr>
        <w:t xml:space="preserve"> </w:t>
      </w:r>
    </w:p>
    <w:p w14:paraId="01384F66" w14:textId="77777777" w:rsidR="005E5CB4" w:rsidRDefault="005E5CB4" w:rsidP="0009467A">
      <w:pPr>
        <w:ind w:left="446"/>
        <w:rPr>
          <w:rFonts w:ascii="Arial" w:eastAsia="Times" w:hAnsi="Arial" w:cs="Arial"/>
          <w:color w:val="000000"/>
        </w:rPr>
      </w:pPr>
    </w:p>
    <w:p w14:paraId="684ABC1E" w14:textId="77777777" w:rsidR="00292466" w:rsidRDefault="00292466" w:rsidP="00292466">
      <w:pPr>
        <w:spacing w:line="360" w:lineRule="auto"/>
        <w:ind w:left="446" w:firstLine="274"/>
        <w:rPr>
          <w:rFonts w:ascii="Arial" w:hAnsi="Arial" w:cs="Arial"/>
          <w:color w:val="000000"/>
          <w:sz w:val="22"/>
          <w:szCs w:val="22"/>
        </w:rPr>
      </w:pPr>
      <w:r w:rsidRPr="00E5751B">
        <w:rPr>
          <w:rFonts w:ascii="Arial" w:hAnsi="Arial" w:cs="Arial"/>
          <w:color w:val="000000"/>
        </w:rPr>
        <w:t>“Bringing together experts in the field of whole health and mental health offers greater resources for the community, VA staff and the Veterans we serve.  Together this holistic approach improves the overall quality of life of Veterans,” stated Michael J. Swartz, Executive Director, VA Western New York Healthcare System.</w:t>
      </w:r>
      <w:r>
        <w:rPr>
          <w:rFonts w:ascii="Arial" w:hAnsi="Arial" w:cs="Arial"/>
          <w:color w:val="000000"/>
        </w:rPr>
        <w:t xml:space="preserve"> </w:t>
      </w:r>
    </w:p>
    <w:p w14:paraId="161FB05B" w14:textId="77777777" w:rsidR="00501CBB" w:rsidRPr="005E5CB4" w:rsidRDefault="00501CBB" w:rsidP="00EA3E15">
      <w:pPr>
        <w:spacing w:line="360" w:lineRule="auto"/>
        <w:ind w:left="446" w:firstLine="274"/>
        <w:rPr>
          <w:rFonts w:ascii="Arial" w:eastAsia="Times" w:hAnsi="Arial" w:cs="Arial"/>
          <w:color w:val="000000"/>
        </w:rPr>
      </w:pPr>
      <w:r>
        <w:rPr>
          <w:rFonts w:ascii="Arial" w:eastAsia="Times" w:hAnsi="Arial" w:cs="Arial"/>
          <w:color w:val="000000"/>
        </w:rPr>
        <w:t>Tours of the facility with displays of program areas will also be offered at the event.</w:t>
      </w:r>
    </w:p>
    <w:p w14:paraId="58BD4FC0" w14:textId="77777777" w:rsidR="005E5CB4" w:rsidRPr="001440E8" w:rsidRDefault="0018407B" w:rsidP="005E5CB4">
      <w:pPr>
        <w:pStyle w:val="NoSpacing"/>
        <w:spacing w:line="360" w:lineRule="auto"/>
        <w:ind w:left="446"/>
        <w:rPr>
          <w:rFonts w:ascii="Arial" w:hAnsi="Arial" w:cs="Arial"/>
          <w:i/>
          <w:sz w:val="24"/>
          <w:szCs w:val="24"/>
        </w:rPr>
      </w:pPr>
      <w:r w:rsidRPr="001440E8">
        <w:rPr>
          <w:rFonts w:ascii="Arial" w:hAnsi="Arial" w:cs="Arial"/>
          <w:i/>
          <w:sz w:val="24"/>
          <w:szCs w:val="24"/>
        </w:rPr>
        <w:t xml:space="preserve">VA Western New York Healthcare System </w:t>
      </w:r>
      <w:r w:rsidR="005E5CB4" w:rsidRPr="001440E8">
        <w:rPr>
          <w:rFonts w:ascii="Arial" w:hAnsi="Arial" w:cs="Arial"/>
          <w:i/>
          <w:sz w:val="24"/>
          <w:szCs w:val="24"/>
        </w:rPr>
        <w:t>is a multi-site health care system in Buffalo and Batavia along with seven community based clinics, recently earning The Joint Commission’s Gold Seal of Approval</w:t>
      </w:r>
      <w:r w:rsidR="005E5CB4" w:rsidRPr="001440E8">
        <w:rPr>
          <w:rFonts w:ascii="Arial" w:hAnsi="Arial" w:cs="Arial"/>
          <w:i/>
          <w:sz w:val="24"/>
          <w:szCs w:val="24"/>
          <w:vertAlign w:val="superscript"/>
        </w:rPr>
        <w:t xml:space="preserve">® </w:t>
      </w:r>
      <w:r w:rsidR="005E5CB4" w:rsidRPr="001440E8">
        <w:rPr>
          <w:rFonts w:ascii="Arial" w:hAnsi="Arial" w:cs="Arial"/>
          <w:i/>
          <w:sz w:val="24"/>
          <w:szCs w:val="24"/>
        </w:rPr>
        <w:t>for Hospital, Home Care and Behavioral Health Care Accreditations. The Gold Seal of Approval</w:t>
      </w:r>
      <w:r w:rsidR="005E5CB4" w:rsidRPr="001440E8">
        <w:rPr>
          <w:rFonts w:ascii="Arial" w:hAnsi="Arial" w:cs="Arial"/>
          <w:i/>
          <w:sz w:val="24"/>
          <w:szCs w:val="24"/>
          <w:vertAlign w:val="superscript"/>
        </w:rPr>
        <w:t>®</w:t>
      </w:r>
      <w:r w:rsidR="005E5CB4" w:rsidRPr="001440E8">
        <w:rPr>
          <w:rFonts w:ascii="Arial" w:hAnsi="Arial" w:cs="Arial"/>
          <w:i/>
          <w:sz w:val="24"/>
          <w:szCs w:val="24"/>
        </w:rPr>
        <w:t xml:space="preserve"> is a symbol of quality that reflects an organization’s commitment to meeting certain performance standards and to providing safe and effective patient care. </w:t>
      </w:r>
    </w:p>
    <w:p w14:paraId="71A95788" w14:textId="77777777" w:rsidR="0018407B" w:rsidRPr="005E5CB4" w:rsidRDefault="005E5CB4" w:rsidP="0018407B">
      <w:pPr>
        <w:ind w:left="446"/>
        <w:rPr>
          <w:rFonts w:ascii="Arial" w:hAnsi="Arial" w:cs="Arial"/>
        </w:rPr>
      </w:pPr>
      <w:r>
        <w:rPr>
          <w:rFonts w:ascii="Arial" w:hAnsi="Arial" w:cs="Arial"/>
        </w:rPr>
        <w:t xml:space="preserve">                                                               </w:t>
      </w:r>
      <w:r w:rsidR="00C31CEC">
        <w:rPr>
          <w:rFonts w:ascii="Arial" w:hAnsi="Arial" w:cs="Arial"/>
        </w:rPr>
        <w:t xml:space="preserve"> </w:t>
      </w:r>
      <w:r>
        <w:rPr>
          <w:rFonts w:ascii="Arial" w:hAnsi="Arial" w:cs="Arial"/>
        </w:rPr>
        <w:t xml:space="preserve">   </w:t>
      </w:r>
      <w:r w:rsidRPr="005E5CB4">
        <w:rPr>
          <w:rFonts w:ascii="Arial" w:hAnsi="Arial" w:cs="Arial"/>
        </w:rPr>
        <w:t>#####</w:t>
      </w:r>
    </w:p>
    <w:sectPr w:rsidR="0018407B" w:rsidRPr="005E5CB4" w:rsidSect="008D5484">
      <w:headerReference w:type="default" r:id="rId10"/>
      <w:headerReference w:type="first" r:id="rId11"/>
      <w:pgSz w:w="12240" w:h="15840"/>
      <w:pgMar w:top="720" w:right="720" w:bottom="720" w:left="720" w:header="9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B21B8" w14:textId="77777777" w:rsidR="00190AA4" w:rsidRDefault="00190AA4">
      <w:r>
        <w:separator/>
      </w:r>
    </w:p>
  </w:endnote>
  <w:endnote w:type="continuationSeparator" w:id="0">
    <w:p w14:paraId="0EA95C0D" w14:textId="77777777" w:rsidR="00190AA4" w:rsidRDefault="0019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C38EA0" w14:textId="77777777" w:rsidR="00190AA4" w:rsidRDefault="00190AA4">
      <w:r>
        <w:separator/>
      </w:r>
    </w:p>
  </w:footnote>
  <w:footnote w:type="continuationSeparator" w:id="0">
    <w:p w14:paraId="5043532F" w14:textId="77777777" w:rsidR="00190AA4" w:rsidRDefault="00190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02D38" w14:textId="77777777" w:rsidR="005620F8" w:rsidRDefault="005620F8" w:rsidP="00275119">
    <w:pPr>
      <w:pStyle w:val="Header"/>
      <w:tabs>
        <w:tab w:val="clear" w:pos="8640"/>
        <w:tab w:val="right" w:pos="10620"/>
      </w:tabs>
      <w:ind w:left="-1710" w:right="-17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30355" w14:textId="77777777" w:rsidR="00002149" w:rsidRDefault="00002149">
    <w:pPr>
      <w:pStyle w:val="Header"/>
    </w:pPr>
    <w:r w:rsidRPr="00002149">
      <w:rPr>
        <w:noProof/>
      </w:rPr>
      <w:drawing>
        <wp:anchor distT="0" distB="0" distL="114300" distR="114300" simplePos="0" relativeHeight="251659264" behindDoc="0" locked="0" layoutInCell="1" allowOverlap="1" wp14:anchorId="32A28374" wp14:editId="1F99C80B">
          <wp:simplePos x="0" y="0"/>
          <wp:positionH relativeFrom="column">
            <wp:posOffset>-370205</wp:posOffset>
          </wp:positionH>
          <wp:positionV relativeFrom="paragraph">
            <wp:posOffset>-57150</wp:posOffset>
          </wp:positionV>
          <wp:extent cx="7612380" cy="1515110"/>
          <wp:effectExtent l="0" t="0" r="7620" b="889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twork_letterhead.jpg"/>
                  <pic:cNvPicPr/>
                </pic:nvPicPr>
                <pic:blipFill>
                  <a:blip r:embed="rId1">
                    <a:extLst>
                      <a:ext uri="{28A0092B-C50C-407E-A947-70E740481C1C}">
                        <a14:useLocalDpi xmlns:a14="http://schemas.microsoft.com/office/drawing/2010/main" val="0"/>
                      </a:ext>
                    </a:extLst>
                  </a:blip>
                  <a:stretch>
                    <a:fillRect/>
                  </a:stretch>
                </pic:blipFill>
                <pic:spPr>
                  <a:xfrm>
                    <a:off x="0" y="0"/>
                    <a:ext cx="7612380" cy="151511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AA4"/>
    <w:rsid w:val="00002149"/>
    <w:rsid w:val="00013E17"/>
    <w:rsid w:val="00014589"/>
    <w:rsid w:val="00070BBA"/>
    <w:rsid w:val="00071E8B"/>
    <w:rsid w:val="00083C07"/>
    <w:rsid w:val="0009467A"/>
    <w:rsid w:val="000B7144"/>
    <w:rsid w:val="000B72D4"/>
    <w:rsid w:val="000D0358"/>
    <w:rsid w:val="000F4664"/>
    <w:rsid w:val="00105ACE"/>
    <w:rsid w:val="001139BF"/>
    <w:rsid w:val="00126105"/>
    <w:rsid w:val="001440E8"/>
    <w:rsid w:val="00153508"/>
    <w:rsid w:val="00180045"/>
    <w:rsid w:val="0018407B"/>
    <w:rsid w:val="00190AA4"/>
    <w:rsid w:val="001C7D4F"/>
    <w:rsid w:val="001F4E9A"/>
    <w:rsid w:val="001F5D70"/>
    <w:rsid w:val="0027044D"/>
    <w:rsid w:val="00275119"/>
    <w:rsid w:val="00292466"/>
    <w:rsid w:val="002C4C65"/>
    <w:rsid w:val="002D3C8D"/>
    <w:rsid w:val="0032639B"/>
    <w:rsid w:val="00356F51"/>
    <w:rsid w:val="003B71D5"/>
    <w:rsid w:val="003C4A5F"/>
    <w:rsid w:val="00474F07"/>
    <w:rsid w:val="00501CBB"/>
    <w:rsid w:val="00551AF2"/>
    <w:rsid w:val="005620F8"/>
    <w:rsid w:val="00572257"/>
    <w:rsid w:val="005D7B3B"/>
    <w:rsid w:val="005E5CB4"/>
    <w:rsid w:val="005E6EF5"/>
    <w:rsid w:val="006214ED"/>
    <w:rsid w:val="006F5F38"/>
    <w:rsid w:val="00760055"/>
    <w:rsid w:val="00794D6A"/>
    <w:rsid w:val="007C0DFF"/>
    <w:rsid w:val="007E5AD1"/>
    <w:rsid w:val="007F45DD"/>
    <w:rsid w:val="00843A4B"/>
    <w:rsid w:val="00855D93"/>
    <w:rsid w:val="00891D1B"/>
    <w:rsid w:val="008D5484"/>
    <w:rsid w:val="00940038"/>
    <w:rsid w:val="009B6E54"/>
    <w:rsid w:val="00A0033D"/>
    <w:rsid w:val="00A234FA"/>
    <w:rsid w:val="00A26397"/>
    <w:rsid w:val="00A649F4"/>
    <w:rsid w:val="00AA7505"/>
    <w:rsid w:val="00B12266"/>
    <w:rsid w:val="00B7619E"/>
    <w:rsid w:val="00B92DB2"/>
    <w:rsid w:val="00BD1417"/>
    <w:rsid w:val="00C07808"/>
    <w:rsid w:val="00C12184"/>
    <w:rsid w:val="00C31CEC"/>
    <w:rsid w:val="00C51445"/>
    <w:rsid w:val="00C87009"/>
    <w:rsid w:val="00CF480D"/>
    <w:rsid w:val="00D27105"/>
    <w:rsid w:val="00D93E31"/>
    <w:rsid w:val="00DA281E"/>
    <w:rsid w:val="00DA46D7"/>
    <w:rsid w:val="00DD6D9E"/>
    <w:rsid w:val="00E5751B"/>
    <w:rsid w:val="00EA3E15"/>
    <w:rsid w:val="00EA76E8"/>
    <w:rsid w:val="00F03B25"/>
    <w:rsid w:val="00F253C6"/>
    <w:rsid w:val="00F25936"/>
    <w:rsid w:val="00FF1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oNotEmbedSmartTags/>
  <w:decimalSymbol w:val="."/>
  <w:listSeparator w:val=","/>
  <w14:docId w14:val="5169C07A"/>
  <w15:docId w15:val="{63E3DC96-9831-454D-BFBB-E85288A8F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3B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C0CD4"/>
    <w:pPr>
      <w:tabs>
        <w:tab w:val="center" w:pos="4320"/>
        <w:tab w:val="right" w:pos="8640"/>
      </w:tabs>
    </w:pPr>
  </w:style>
  <w:style w:type="paragraph" w:styleId="Footer">
    <w:name w:val="footer"/>
    <w:basedOn w:val="Normal"/>
    <w:semiHidden/>
    <w:rsid w:val="000C0CD4"/>
    <w:pPr>
      <w:tabs>
        <w:tab w:val="center" w:pos="4320"/>
        <w:tab w:val="right" w:pos="8640"/>
      </w:tabs>
    </w:pPr>
  </w:style>
  <w:style w:type="character" w:styleId="Hyperlink">
    <w:name w:val="Hyperlink"/>
    <w:basedOn w:val="DefaultParagraphFont"/>
    <w:rsid w:val="000C0CD4"/>
    <w:rPr>
      <w:color w:val="0000FF"/>
      <w:u w:val="single"/>
    </w:rPr>
  </w:style>
  <w:style w:type="paragraph" w:styleId="BalloonText">
    <w:name w:val="Balloon Text"/>
    <w:basedOn w:val="Normal"/>
    <w:link w:val="BalloonTextChar"/>
    <w:uiPriority w:val="99"/>
    <w:semiHidden/>
    <w:unhideWhenUsed/>
    <w:rsid w:val="00070BBA"/>
    <w:rPr>
      <w:rFonts w:ascii="Tahoma" w:hAnsi="Tahoma" w:cs="Tahoma"/>
      <w:sz w:val="16"/>
      <w:szCs w:val="16"/>
    </w:rPr>
  </w:style>
  <w:style w:type="character" w:customStyle="1" w:styleId="BalloonTextChar">
    <w:name w:val="Balloon Text Char"/>
    <w:basedOn w:val="DefaultParagraphFont"/>
    <w:link w:val="BalloonText"/>
    <w:uiPriority w:val="99"/>
    <w:semiHidden/>
    <w:rsid w:val="00070BBA"/>
    <w:rPr>
      <w:rFonts w:ascii="Tahoma" w:hAnsi="Tahoma" w:cs="Tahoma"/>
      <w:sz w:val="16"/>
      <w:szCs w:val="16"/>
    </w:rPr>
  </w:style>
  <w:style w:type="paragraph" w:styleId="NoSpacing">
    <w:name w:val="No Spacing"/>
    <w:uiPriority w:val="1"/>
    <w:qFormat/>
    <w:rsid w:val="0018407B"/>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828667">
      <w:bodyDiv w:val="1"/>
      <w:marLeft w:val="0"/>
      <w:marRight w:val="0"/>
      <w:marTop w:val="0"/>
      <w:marBottom w:val="0"/>
      <w:divBdr>
        <w:top w:val="none" w:sz="0" w:space="0" w:color="auto"/>
        <w:left w:val="none" w:sz="0" w:space="0" w:color="auto"/>
        <w:bottom w:val="none" w:sz="0" w:space="0" w:color="auto"/>
        <w:right w:val="none" w:sz="0" w:space="0" w:color="auto"/>
      </w:divBdr>
    </w:div>
    <w:div w:id="1340504150">
      <w:bodyDiv w:val="1"/>
      <w:marLeft w:val="0"/>
      <w:marRight w:val="0"/>
      <w:marTop w:val="0"/>
      <w:marBottom w:val="0"/>
      <w:divBdr>
        <w:top w:val="none" w:sz="0" w:space="0" w:color="auto"/>
        <w:left w:val="none" w:sz="0" w:space="0" w:color="auto"/>
        <w:bottom w:val="none" w:sz="0" w:space="0" w:color="auto"/>
        <w:right w:val="none" w:sz="0" w:space="0" w:color="auto"/>
      </w:divBdr>
    </w:div>
    <w:div w:id="197571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vangeline.Conley@va.go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4124A41B4FC4DAED25755214E1E64" ma:contentTypeVersion="0" ma:contentTypeDescription="Create a new document." ma:contentTypeScope="" ma:versionID="888aaea21f08e2cc094618810452435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BB89B2-3F17-4E82-B0E3-A07F9870C569}">
  <ds:schemaRefs>
    <ds:schemaRef ds:uri="http://purl.org/dc/dcmitype/"/>
    <ds:schemaRef ds:uri="http://purl.org/dc/elements/1.1/"/>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D6B3C29-C19B-4F92-9950-447065D1E76A}">
  <ds:schemaRefs>
    <ds:schemaRef ds:uri="http://schemas.microsoft.com/sharepoint/v3/contenttype/forms"/>
  </ds:schemaRefs>
</ds:datastoreItem>
</file>

<file path=customXml/itemProps3.xml><?xml version="1.0" encoding="utf-8"?>
<ds:datastoreItem xmlns:ds="http://schemas.openxmlformats.org/officeDocument/2006/customXml" ds:itemID="{79A7A20B-7C9B-42A1-935C-CB1B82287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318</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Date:</vt:lpstr>
    </vt:vector>
  </TitlesOfParts>
  <Company>Department of Veterans Affairs</Company>
  <LinksUpToDate>false</LinksUpToDate>
  <CharactersWithSpaces>2133</CharactersWithSpaces>
  <SharedDoc>false</SharedDoc>
  <HLinks>
    <vt:vector size="12" baseType="variant">
      <vt:variant>
        <vt:i4>917607</vt:i4>
      </vt:variant>
      <vt:variant>
        <vt:i4>0</vt:i4>
      </vt:variant>
      <vt:variant>
        <vt:i4>0</vt:i4>
      </vt:variant>
      <vt:variant>
        <vt:i4>5</vt:i4>
      </vt:variant>
      <vt:variant>
        <vt:lpwstr>mailto:john.smith@va.gov</vt:lpwstr>
      </vt:variant>
      <vt:variant>
        <vt:lpwstr/>
      </vt:variant>
      <vt:variant>
        <vt:i4>5177445</vt:i4>
      </vt:variant>
      <vt:variant>
        <vt:i4>1749</vt:i4>
      </vt:variant>
      <vt:variant>
        <vt:i4>1026</vt:i4>
      </vt:variant>
      <vt:variant>
        <vt:i4>1</vt:i4>
      </vt:variant>
      <vt:variant>
        <vt:lpwstr>PressReleaseBanner_alb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Department of Veterans Affairs</dc:creator>
  <cp:lastModifiedBy>Hider, Kathleen</cp:lastModifiedBy>
  <cp:revision>2</cp:revision>
  <cp:lastPrinted>2018-07-31T21:00:00Z</cp:lastPrinted>
  <dcterms:created xsi:type="dcterms:W3CDTF">2018-09-20T13:06:00Z</dcterms:created>
  <dcterms:modified xsi:type="dcterms:W3CDTF">2018-09-20T13:06:00Z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0x0101006E04124A41B4FC4DAED25755214E1E64</vt:lpwstr>
  </property>
</Properties>
</file>